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Nimbus Roman No9 L" w:hAnsi="Nimbus Roman No9 L" w:eastAsia="黑体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</w:pPr>
      <w:r>
        <w:rPr>
          <w:rFonts w:hint="default" w:ascii="Nimbus Roman No9 L" w:hAnsi="Nimbus Roman No9 L" w:eastAsia="黑体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Nimbus Roman No9 L" w:hAnsi="Nimbus Roman No9 L" w:eastAsia="仿宋_GB2312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/>
          <w:color w:val="auto"/>
          <w:spacing w:val="0"/>
          <w:sz w:val="36"/>
          <w:szCs w:val="36"/>
          <w:u w:val="none"/>
          <w:lang w:val="en-US" w:eastAsia="zh-CN" w:bidi="ar-SA"/>
        </w:rPr>
      </w:pPr>
      <w:r>
        <w:rPr>
          <w:rFonts w:hint="default" w:ascii="Times New Roman" w:hAnsi="Times New Roman" w:eastAsia="方正小标宋_GBK" w:cs="Nimbus Roman No9 L"/>
          <w:b/>
          <w:color w:val="auto"/>
          <w:spacing w:val="0"/>
          <w:sz w:val="36"/>
          <w:szCs w:val="36"/>
          <w:u w:val="none"/>
          <w:lang w:val="en-US" w:eastAsia="zh-CN" w:bidi="ar-SA"/>
        </w:rPr>
        <w:t>2023年度省级农村供水标准化工程名单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仿宋_GB2312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</w:pPr>
      <w:r>
        <w:rPr>
          <w:rFonts w:hint="default" w:ascii="Nimbus Roman No9 L" w:hAnsi="Nimbus Roman No9 L" w:eastAsia="楷体_GB2312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  <w:t>（</w:t>
      </w:r>
      <w:r>
        <w:rPr>
          <w:rFonts w:hint="eastAsia" w:ascii="Nimbus Roman No9 L" w:hAnsi="Nimbus Roman No9 L" w:eastAsia="楷体_GB2312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  <w:t>按市州排序</w:t>
      </w:r>
      <w:r>
        <w:rPr>
          <w:rFonts w:hint="default" w:ascii="Nimbus Roman No9 L" w:hAnsi="Nimbus Roman No9 L" w:eastAsia="楷体_GB2312" w:cs="Nimbus Roman No9 L"/>
          <w:bCs/>
          <w:color w:val="auto"/>
          <w:spacing w:val="0"/>
          <w:sz w:val="32"/>
          <w:szCs w:val="32"/>
          <w:u w:val="none"/>
          <w:lang w:val="en-US" w:eastAsia="zh-CN" w:bidi="ar-SA"/>
        </w:rPr>
        <w:t>）</w:t>
      </w:r>
    </w:p>
    <w:tbl>
      <w:tblPr>
        <w:tblStyle w:val="8"/>
        <w:tblW w:w="8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75"/>
        <w:gridCol w:w="1560"/>
        <w:gridCol w:w="4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卧龙水厂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通泉水厂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羊安水厂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兴贤水厂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道佐水厂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夹关水厂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天台景区水厂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水口水厂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油榨水厂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火井水厂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高何水厂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邛崃市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南宝水厂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新都区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大丰水厂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崇州市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三郎水厂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崇州市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怀远水厂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简阳市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涌泉集中供水站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简阳市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张家岩集中供水站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贡井区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五宝民升自来水厂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贡井区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堰塘湾水厂有限公司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贡井区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自贡市建设水务燃气有限公司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大安区中心水厂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沿滩区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沿滩自来水有限公司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沿滩区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联络自来水厂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沿滩区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富全自来水厂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乐德中心水厂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旭阳中心水厂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复兴中心水厂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度佳中心水厂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鼎新中心水厂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富顺县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城西水厂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富顺县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板桥中心水厂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富顺县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童寺中心水厂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盐边县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红格城乡供水厂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纳溪区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黄桷坝供水站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纳溪区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马庙水库供水站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纳溪区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插旗供水站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纳溪区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丰乐水库供水站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纳溪区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牟观供水站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神仙桥集中供水站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潮河集中供水站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先市供水站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虎头供水站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白鹿供水站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福宝供水站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甘雨供水站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庙高供水站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叙永县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红岩坝水厂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叙永县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罗汉林供水站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叙永县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叙永县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南谭寺供水站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古蔺县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观文供水工程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古蔺县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双沙供水工程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古蔺县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董家沟供水工程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古蔺县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太平镇供水工程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旌阳区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孝泉水厂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旌阳区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黄许自来水厂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金轮水厂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广汉市三水自来水有限公司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什邡市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禾丰镇水厂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什邡市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双盛水厂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什邡市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师古镇虎林村水厂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什邡市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湔氐镇瓦店村供水厂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汉旺水厂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群新水厂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牛鼻水厂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遵道水厂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麓棠水厂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中新水厂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广济水厂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玉泉水厂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瑞泰水厂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什地润泽水厂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富新水厂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武都水厂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图强水厂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新开水厂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黄鹿二水厂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双河口供排水有限公司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响滩子水厂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游仙区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绵阳泓泉水务有限责任公司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游仙区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魏城镇场镇供水站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安州区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罗浮山自来水厂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三合二水厂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三合三水厂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武都供水站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江油市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战旗供水站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梓潼县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许州水厂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梓潼县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宝石水厂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三台县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芦溪水厂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三台县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盐亭县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玉龙供水站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盐亭县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富驿自来水站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平武县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江油关场镇供水工程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北川羌族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擂鼓供水工程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三堆镇三堆供水站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大石镇大石供水站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高峰水厂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梅岭关水厂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朝天区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大中坝集中供水工程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旺苍县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普济供水站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旺苍县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木门供水站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青川县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青溪水厂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圣元水厂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唐家坪供水站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武连供水站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元山供水站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姚家供水站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剑门供水站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白山供水站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亭子供水站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新观供水站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东溪供水站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元坝供水站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歧坪供水站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东青供水站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龙王供水站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高坡供水站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船山区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金家沟集中供水站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船山区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梓潼集中供水站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船山区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红涪集中供水站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毗庐寺集中供水站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新生集中供水站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八角寨集中供水站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龙洞集中供水站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蓬溪县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蓬南集中供水站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射洪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木孔坝供水站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射洪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香山镇河西集中供水站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射洪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天仙天和供水站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大英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寸塘口集中供水站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大英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星花集中供水站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松林集中供水站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椑木集中供水站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资中县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狮子水厂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资中县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双龙水厂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资中县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威远县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小河镇集中供水站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威远县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青宁集中供水站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威远县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千鸡山集中供水站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威远县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镇西镇集中供水站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市中区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乐山第五水厂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五通桥区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观斗山水厂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夹江县界牌自来水有限公司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峨眉第二水厂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犍为县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罗城水厂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犍为县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犍为县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犀牛沱水厂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顺庆区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桂花水厂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高坪区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高坪区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江陵水厂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嘉陵区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嘉陵区赵子河水厂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阆中市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木兰集中供水工程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阆中市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二龙集中供水工程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阆中市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千佛集中供水工程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南部县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杜家湾水厂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南部县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南部县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大坪水厂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西充县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双凤自来水厂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西充县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仁和自来水厂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西充县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槐树自来水厂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仪陇县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方州自来水公司油房沟水厂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仪陇县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仪陇县县城供水工程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营山县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小桥镇集中供水工程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营山县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星火镇集中供水工程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龙大山水厂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金谷水厂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翠屏区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思坡水厂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翠屏区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邱场水厂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翠屏区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象鼻水厂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翠屏区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金坪水厂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翠屏区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孔滩水厂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翠屏区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白花水厂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翠屏区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双谊水厂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翠屏区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永兴水厂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翠屏区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李庄水厂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叙州区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观音镇场镇集中供水工程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叙州区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合什镇场镇集中供水工程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南溪区三水厂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南溪区汪家水厂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双河片区供水厂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竹海二水厂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马家沟供水厂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长宁县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花滩集中供水厂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郝家村水厂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惠泽水厂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复沙联村水厂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罗场兴场水厂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筠连县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沐爱镇供水工程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筠连县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巡司供水站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筠连县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筠连县三水厂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兴文县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梧桐集中供水工程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兴文县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晏阳集中供水工程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兴文县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五星马岩集中供水工程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兴文县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玉屏集中供水工程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屏山县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鸭池水厂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屏山县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大乘水厂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郑山水厂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恒升水厂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河东水厂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前锋区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龙滩水厂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华蓥市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华龙供水厂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华蓥市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福星供水站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大高滩集中供水工程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回龙集中供水工程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罗渡集中供水工程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三元桥集中供水工程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高升集中供水工程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普安集中供水工程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旧县水厂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石盘水厂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武胜县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河西水厂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狮子口水厂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石永水厂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邻水县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柑子水厂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通川区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金石水厂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通川区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青宁水厂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通川区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环凤水务公司东双营业所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通川区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环凤水务公司罗江营业所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覃家坝水厂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明星水厂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明月江水厂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达川区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亭子水厂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南昆水厂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宣汉县大成镇供水工程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宣汉县双河供水工程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宣汉县峰城供水工程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宣汉县芭蕉供水工程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宣汉县毛坝镇供水工程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宣汉县胡家镇自来水供水工程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宣汉县太平供水工程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宣汉县清溪自来水厂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回龙场镇供水工程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任市场镇供水工程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讲治场镇供水工程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万源市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太平镇李家沟村管网延伸工程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乡镇供水总站杨家供水站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大竹县石桥铺自来水厂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乡镇供水总站清水供水站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乡镇供水总站观音供水站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白坝水厂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乡镇供水总站清河供水站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大竹县东柳片区集中供水工程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乡镇供水总站石河供水站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大竹县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乡镇供水总站清水供水站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渠县清溪集中供水工程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渠县柏林集中供水工程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渠县有庆集中供水工程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渠县土溪集中供水工程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渠县供水排水总公司临巴水厂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渠县县城供水管网延伸工程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雁江区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中和水厂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雁江区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丰裕水厂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雁江区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伍隍水厂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安岳县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书房坝水厂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安岳县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磨滩河水厂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安岳县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棉花沟集中供水工程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乐至县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石湍镇集中供水工程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彭山区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黄丰供水站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仁寿县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文林水厂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仁寿县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黑龙滩水厂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洪雅县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总岗山水厂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梁永供水工程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清江供水工程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水宁寺供水工程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曾口供水工程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恩阳区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玉山场镇供水工程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恩阳区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花丛场镇供水工程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熊包梁供水站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八庙供水站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大河供水站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空木河供水站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寨坡供水站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铁佛集中供水工程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火炬集中供水工程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通江县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民胜集中供水工程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平昌县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平昌县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元山水厂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平昌县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平南水厂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平昌县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镇龙水厂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平昌县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寨子梁水厂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雨城区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凤鸣水厂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名山区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农村供水总厂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名山区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玉泉水厂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荥经县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花滩供水站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荥经县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荥河供水站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荥经县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烟竹供水站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汉源县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富庄水厂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汉源县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九襄水厂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美罗乡集中供水站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石棉县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迎政乡集中供水站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天全县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始阳水厂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天全县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芦山县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芦山县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西川水厂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宝兴县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灵关水厂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稻城县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桑堆水厂工程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稻城县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吉呷水厂工程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得荣县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瓦卡镇自来水水厂工程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得荣县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白松镇自来水水厂工程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西昌市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裕隆乡供水站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西昌市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高草水厂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会理市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黎溪水厂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会理市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云甸供水站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美姑县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洛莫依达供水站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美姑县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拉马水厂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美姑县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乐约水厂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甘洛县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干海供水站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甘洛县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巴拉供水站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会东县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野牛坪供水站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盐源县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梅雨镇集中供水站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普格县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文倡供水站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喜德县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喜德县易地搬迁及集中安置点饮水安全工程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金阳县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派来镇供水站工程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金阳县</w:t>
            </w:r>
          </w:p>
        </w:tc>
        <w:tc>
          <w:tcPr>
            <w:tcW w:w="4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马依足乡集中安置点饮水工程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Nimbus Roman No9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3952"/>
    <w:rsid w:val="00014D8B"/>
    <w:rsid w:val="0006541E"/>
    <w:rsid w:val="00077CBE"/>
    <w:rsid w:val="00092EB8"/>
    <w:rsid w:val="001436A5"/>
    <w:rsid w:val="00144B53"/>
    <w:rsid w:val="001530A0"/>
    <w:rsid w:val="001F3952"/>
    <w:rsid w:val="002105A1"/>
    <w:rsid w:val="00222DC3"/>
    <w:rsid w:val="00271930"/>
    <w:rsid w:val="003112E3"/>
    <w:rsid w:val="003310F4"/>
    <w:rsid w:val="0039368D"/>
    <w:rsid w:val="003B539E"/>
    <w:rsid w:val="003D3F92"/>
    <w:rsid w:val="004139E0"/>
    <w:rsid w:val="00413A52"/>
    <w:rsid w:val="004428C3"/>
    <w:rsid w:val="004437BB"/>
    <w:rsid w:val="00475E08"/>
    <w:rsid w:val="00484BE8"/>
    <w:rsid w:val="00490BA6"/>
    <w:rsid w:val="004A102E"/>
    <w:rsid w:val="004E1FA7"/>
    <w:rsid w:val="00543F36"/>
    <w:rsid w:val="00591658"/>
    <w:rsid w:val="005F2F81"/>
    <w:rsid w:val="006027FB"/>
    <w:rsid w:val="0064674C"/>
    <w:rsid w:val="0066663D"/>
    <w:rsid w:val="006B4CAA"/>
    <w:rsid w:val="00730D93"/>
    <w:rsid w:val="007717D7"/>
    <w:rsid w:val="0078701A"/>
    <w:rsid w:val="007A03B3"/>
    <w:rsid w:val="007B45E2"/>
    <w:rsid w:val="0085077C"/>
    <w:rsid w:val="00880250"/>
    <w:rsid w:val="008843B3"/>
    <w:rsid w:val="008B45B8"/>
    <w:rsid w:val="008F60D5"/>
    <w:rsid w:val="009C1792"/>
    <w:rsid w:val="009E4425"/>
    <w:rsid w:val="00AD7EE5"/>
    <w:rsid w:val="00AF16B6"/>
    <w:rsid w:val="00B02966"/>
    <w:rsid w:val="00B11CDC"/>
    <w:rsid w:val="00B9145A"/>
    <w:rsid w:val="00BA6BBD"/>
    <w:rsid w:val="00BF02A6"/>
    <w:rsid w:val="00C75622"/>
    <w:rsid w:val="00C97498"/>
    <w:rsid w:val="00CD3F5F"/>
    <w:rsid w:val="00D07E2F"/>
    <w:rsid w:val="00D21D42"/>
    <w:rsid w:val="00D2678D"/>
    <w:rsid w:val="00D74177"/>
    <w:rsid w:val="00E008CD"/>
    <w:rsid w:val="00E9396D"/>
    <w:rsid w:val="00EB72AD"/>
    <w:rsid w:val="00F15788"/>
    <w:rsid w:val="00F36DC6"/>
    <w:rsid w:val="00F55728"/>
    <w:rsid w:val="00F61EC9"/>
    <w:rsid w:val="00FA30C1"/>
    <w:rsid w:val="00FD24B6"/>
    <w:rsid w:val="67FE9882"/>
    <w:rsid w:val="6DFCC344"/>
    <w:rsid w:val="73BE94CB"/>
    <w:rsid w:val="7EF6A858"/>
    <w:rsid w:val="7FDD284F"/>
    <w:rsid w:val="7FDF3576"/>
    <w:rsid w:val="BF770F9E"/>
    <w:rsid w:val="CDEFB7EB"/>
    <w:rsid w:val="E7B8AC6B"/>
    <w:rsid w:val="E7FD7059"/>
    <w:rsid w:val="F3FFF6EA"/>
    <w:rsid w:val="F7BAD7F7"/>
    <w:rsid w:val="F7FD0188"/>
    <w:rsid w:val="FF7E4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3"/>
    <w:qFormat/>
    <w:uiPriority w:val="0"/>
    <w:rPr>
      <w:rFonts w:ascii="Microsoft YaHei UI" w:hAnsi="Microsoft YaHei UI" w:eastAsia="Microsoft YaHei UI"/>
      <w:sz w:val="18"/>
      <w:szCs w:val="18"/>
    </w:rPr>
  </w:style>
  <w:style w:type="paragraph" w:styleId="3">
    <w:name w:val="Block Text"/>
    <w:basedOn w:val="1"/>
    <w:qFormat/>
    <w:uiPriority w:val="0"/>
    <w:pPr>
      <w:jc w:val="center"/>
    </w:pPr>
    <w:rPr>
      <w:rFonts w:eastAsia="黑体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font13"/>
    <w:qFormat/>
    <w:uiPriority w:val="0"/>
    <w:rPr>
      <w:rFonts w:ascii="宋体" w:eastAsia="宋体" w:cs="宋体"/>
      <w:b/>
      <w:color w:val="000000"/>
      <w:sz w:val="28"/>
      <w:szCs w:val="28"/>
      <w:u w:val="none"/>
      <w:lang w:bidi="ar-SA"/>
    </w:rPr>
  </w:style>
  <w:style w:type="character" w:customStyle="1" w:styleId="17">
    <w:name w:val="font141"/>
    <w:qFormat/>
    <w:uiPriority w:val="0"/>
    <w:rPr>
      <w:rFonts w:ascii="宋体" w:eastAsia="宋体" w:cs="宋体"/>
      <w:color w:val="000000"/>
      <w:sz w:val="28"/>
      <w:szCs w:val="28"/>
      <w:u w:val="none"/>
      <w:lang w:bidi="ar-SA"/>
    </w:rPr>
  </w:style>
  <w:style w:type="character" w:customStyle="1" w:styleId="18">
    <w:name w:val="font132"/>
    <w:qFormat/>
    <w:uiPriority w:val="0"/>
    <w:rPr>
      <w:rFonts w:ascii="Nimbus Roman No9 L" w:hAnsi="Nimbus Roman No9 L" w:eastAsia="Nimbus Roman No9 L" w:cs="Nimbus Roman No9 L"/>
      <w:color w:val="000000"/>
      <w:sz w:val="28"/>
      <w:szCs w:val="28"/>
      <w:u w:val="none"/>
      <w:lang w:bidi="ar-SA"/>
    </w:rPr>
  </w:style>
  <w:style w:type="character" w:customStyle="1" w:styleId="19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7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9</TotalTime>
  <ScaleCrop>false</ScaleCrop>
  <LinksUpToDate>false</LinksUpToDate>
  <CharactersWithSpaces>322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2017-11-06T08:56:00Z</dcterms:created>
  <dc:creator>Administrator</dc:creator>
  <cp:lastModifiedBy>Citrus</cp:lastModifiedBy>
  <cp:lastPrinted>2018-11-09T01:07:00Z</cp:lastPrinted>
  <dcterms:modified xsi:type="dcterms:W3CDTF">2023-12-11T19:54:51Z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